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F3102D" w:rsidRPr="00F3102D">
              <w:rPr>
                <w:rFonts w:ascii="Times New Roman" w:hAnsi="Times New Roman" w:cs="Times New Roman"/>
                <w:b/>
                <w:sz w:val="24"/>
                <w:szCs w:val="24"/>
              </w:rPr>
              <w:t>ООО «Арсенал плюс»</w:t>
            </w:r>
          </w:p>
          <w:p w:rsidR="00FB1B38" w:rsidRDefault="00F3102D" w:rsidP="00642E7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>115193,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 xml:space="preserve">осква,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 xml:space="preserve">етра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>оманова,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>дом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19FD">
              <w:rPr>
                <w:rFonts w:ascii="Times New Roman" w:hAnsi="Times New Roman" w:cs="Times New Roman"/>
                <w:sz w:val="24"/>
                <w:szCs w:val="24"/>
              </w:rPr>
              <w:t>строение 2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ТЕРРИТОРИИ СЕЛЬСКОГО ПОСЕЛЕНИЯ </w:t>
      </w:r>
      <w:r w:rsidR="00312157">
        <w:rPr>
          <w:rFonts w:ascii="Times New Roman" w:hAnsi="Times New Roman" w:cs="Times New Roman"/>
          <w:b/>
          <w:sz w:val="24"/>
          <w:szCs w:val="24"/>
        </w:rPr>
        <w:t>ДОРОХОВСКОЕ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 xml:space="preserve">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</w:p>
    <w:p w:rsidR="00ED23A9" w:rsidRDefault="00F3102D" w:rsidP="00ED23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«Арсенал Плюс»</w:t>
      </w:r>
      <w:r w:rsidR="00312157"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390F34">
        <w:rPr>
          <w:rFonts w:ascii="Times New Roman" w:hAnsi="Times New Roman" w:cs="Times New Roman"/>
          <w:sz w:val="24"/>
          <w:szCs w:val="24"/>
        </w:rPr>
        <w:t>собственником</w:t>
      </w:r>
      <w:r w:rsidR="0065732D"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="0065732D" w:rsidRPr="00DF0CC3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50:19:0060125:228</w:t>
      </w:r>
      <w:r w:rsidR="00312157">
        <w:rPr>
          <w:rFonts w:ascii="Times New Roman" w:hAnsi="Times New Roman" w:cs="Times New Roman"/>
          <w:sz w:val="24"/>
          <w:szCs w:val="24"/>
        </w:rPr>
        <w:t xml:space="preserve"> </w:t>
      </w:r>
      <w:r w:rsidR="0065732D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100 000</w:t>
      </w:r>
      <w:r w:rsidR="00390F34">
        <w:rPr>
          <w:rFonts w:ascii="Times New Roman" w:hAnsi="Times New Roman" w:cs="Times New Roman"/>
          <w:sz w:val="24"/>
          <w:szCs w:val="24"/>
        </w:rPr>
        <w:t xml:space="preserve"> </w:t>
      </w:r>
      <w:r w:rsidR="0065732D" w:rsidRPr="00A9530F">
        <w:rPr>
          <w:rFonts w:ascii="Times New Roman" w:hAnsi="Times New Roman" w:cs="Times New Roman"/>
          <w:sz w:val="24"/>
          <w:szCs w:val="24"/>
        </w:rPr>
        <w:t>кв. м</w:t>
      </w:r>
      <w:r w:rsidR="0065732D">
        <w:rPr>
          <w:rFonts w:ascii="Times New Roman" w:hAnsi="Times New Roman" w:cs="Times New Roman"/>
          <w:sz w:val="24"/>
          <w:szCs w:val="24"/>
        </w:rPr>
        <w:t>, расположенного в границах сельского поселения</w:t>
      </w:r>
      <w:r w:rsidR="0065732D" w:rsidRPr="007E06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2157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65732D">
        <w:rPr>
          <w:rFonts w:ascii="Times New Roman" w:hAnsi="Times New Roman" w:cs="Times New Roman"/>
          <w:sz w:val="24"/>
          <w:szCs w:val="24"/>
        </w:rPr>
        <w:t>.</w:t>
      </w:r>
      <w:r w:rsidR="008B75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32D" w:rsidRDefault="008B75EE" w:rsidP="00ED23A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="00ED23A9">
        <w:rPr>
          <w:rFonts w:ascii="Times New Roman" w:hAnsi="Times New Roman" w:cs="Times New Roman"/>
          <w:sz w:val="24"/>
          <w:szCs w:val="24"/>
        </w:rPr>
        <w:t xml:space="preserve">50:19:0060125:228 </w:t>
      </w:r>
      <w:r>
        <w:rPr>
          <w:rFonts w:ascii="Times New Roman" w:hAnsi="Times New Roman" w:cs="Times New Roman"/>
          <w:sz w:val="24"/>
          <w:szCs w:val="24"/>
        </w:rPr>
        <w:t xml:space="preserve">отнесен к категории земель </w:t>
      </w:r>
      <w:r w:rsidR="00ED23A9">
        <w:rPr>
          <w:rFonts w:ascii="Times New Roman" w:hAnsi="Times New Roman" w:cs="Times New Roman"/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Е</w:t>
      </w:r>
      <w:r>
        <w:rPr>
          <w:rFonts w:ascii="Times New Roman" w:hAnsi="Times New Roman" w:cs="Times New Roman"/>
          <w:sz w:val="24"/>
          <w:szCs w:val="24"/>
        </w:rPr>
        <w:t xml:space="preserve">му установлен </w:t>
      </w:r>
      <w:r w:rsidRPr="00ED23A9">
        <w:rPr>
          <w:rFonts w:ascii="Times New Roman" w:hAnsi="Times New Roman" w:cs="Times New Roman"/>
          <w:b/>
          <w:sz w:val="24"/>
          <w:szCs w:val="24"/>
        </w:rPr>
        <w:t>вид разрешенного использования «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для строительства административного здания и торгового центра</w:t>
      </w:r>
      <w:r w:rsidRPr="00ED23A9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732D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от 02.11.2016 г. № 337</w:t>
      </w:r>
      <w:r w:rsidR="003121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утверждена дата </w:t>
      </w:r>
      <w:r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Pr="002228DC">
        <w:rPr>
          <w:rFonts w:ascii="Times New Roman" w:hAnsi="Times New Roman" w:cs="Times New Roman"/>
          <w:sz w:val="24"/>
          <w:szCs w:val="24"/>
        </w:rPr>
        <w:t xml:space="preserve">по проекту внесения изменений в правила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</w:t>
      </w:r>
      <w:r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E22FD5" w:rsidRDefault="0065732D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 xml:space="preserve">(далее также - ПЗЗ) </w:t>
      </w:r>
      <w:r w:rsidRPr="002228DC">
        <w:rPr>
          <w:rFonts w:ascii="Times New Roman" w:hAnsi="Times New Roman" w:cs="Times New Roman"/>
          <w:sz w:val="24"/>
          <w:szCs w:val="24"/>
        </w:rPr>
        <w:t xml:space="preserve">части территории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6059AD">
        <w:rPr>
          <w:rFonts w:ascii="Times New Roman" w:hAnsi="Times New Roman" w:cs="Times New Roman"/>
          <w:sz w:val="24"/>
          <w:szCs w:val="24"/>
        </w:rPr>
        <w:t>.</w:t>
      </w:r>
      <w:r w:rsidRPr="00222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9AD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2228DC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102D">
        <w:rPr>
          <w:rFonts w:ascii="Times New Roman" w:hAnsi="Times New Roman" w:cs="Times New Roman"/>
          <w:sz w:val="24"/>
          <w:szCs w:val="24"/>
        </w:rPr>
        <w:t>ООО «Арсенал Плюс»</w:t>
      </w:r>
      <w:r>
        <w:rPr>
          <w:rFonts w:ascii="Times New Roman" w:hAnsi="Times New Roman" w:cs="Times New Roman"/>
          <w:sz w:val="24"/>
          <w:szCs w:val="24"/>
        </w:rPr>
        <w:t xml:space="preserve"> в порядке п. 12 ст. 31, п. 6 ст. 28 Градостроительного кодекса РФ считает необходимым заявить свои возражения против данного проекта ввиду следующего.</w:t>
      </w:r>
    </w:p>
    <w:p w:rsidR="00363B72" w:rsidRPr="00E22FD5" w:rsidRDefault="00E22FD5" w:rsidP="00E22F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ахождение земельного участка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363B72" w:rsidRPr="00856793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территориальных зонах (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ПР-3 «Сохраняемые зеленые насаждения», СХ-1 «Коллективные сады и садово-дачная застройка», СХ-3 «Зоны предприятий и организаций, занимающихся сельскохозяйственным производством»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) препятствует использованию данного земельного участка в соответствии с установленным </w:t>
      </w:r>
      <w:r w:rsidR="00856793">
        <w:rPr>
          <w:rFonts w:ascii="Times New Roman" w:hAnsi="Times New Roman" w:cs="Times New Roman"/>
          <w:b/>
          <w:sz w:val="24"/>
          <w:szCs w:val="24"/>
        </w:rPr>
        <w:t>ему</w:t>
      </w:r>
      <w:r w:rsidR="00363B72" w:rsidRPr="00E22FD5">
        <w:rPr>
          <w:rFonts w:ascii="Times New Roman" w:hAnsi="Times New Roman" w:cs="Times New Roman"/>
          <w:b/>
          <w:sz w:val="24"/>
          <w:szCs w:val="24"/>
        </w:rPr>
        <w:t xml:space="preserve"> видом разрешенного использования. При этом:</w:t>
      </w:r>
    </w:p>
    <w:p w:rsidR="00363B72" w:rsidRDefault="00363B72" w:rsidP="00E22FD5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 и является основанием для признания правил землепользования и застройки недействующими в соответствующей части;</w:t>
      </w:r>
    </w:p>
    <w:p w:rsidR="00363B72" w:rsidRDefault="00363B72" w:rsidP="00856793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утверждении данного проекта </w:t>
      </w:r>
      <w:r w:rsidR="00E22FD5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</w:t>
      </w:r>
      <w:r w:rsidR="008567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6793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85679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856793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E2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3A9">
        <w:rPr>
          <w:rFonts w:ascii="Times New Roman" w:hAnsi="Times New Roman" w:cs="Times New Roman"/>
          <w:b/>
          <w:sz w:val="24"/>
          <w:szCs w:val="24"/>
        </w:rPr>
        <w:t xml:space="preserve">с отнесением земельного участка 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50:19:0060125:228</w:t>
      </w:r>
      <w:r w:rsidR="00ED23A9">
        <w:rPr>
          <w:rFonts w:ascii="Times New Roman" w:hAnsi="Times New Roman" w:cs="Times New Roman"/>
          <w:sz w:val="24"/>
          <w:szCs w:val="24"/>
        </w:rPr>
        <w:t xml:space="preserve"> к 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территориальным зонам</w:t>
      </w:r>
      <w:r w:rsidR="00ED23A9">
        <w:rPr>
          <w:rFonts w:ascii="Times New Roman" w:hAnsi="Times New Roman" w:cs="Times New Roman"/>
          <w:sz w:val="24"/>
          <w:szCs w:val="24"/>
        </w:rPr>
        <w:t xml:space="preserve"> 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 xml:space="preserve">ПР-3 «Сохраняемые зеленые насаждения», СХ-1 «Коллективные сады и садово-дачная застройка» </w:t>
      </w:r>
      <w:r w:rsidR="00390F34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принадлежащий ему земельный участок</w:t>
      </w:r>
      <w:r w:rsidR="00E2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  <w:r w:rsidR="008567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FD5">
        <w:rPr>
          <w:rFonts w:ascii="Times New Roman" w:hAnsi="Times New Roman" w:cs="Times New Roman"/>
          <w:b/>
          <w:sz w:val="24"/>
          <w:szCs w:val="24"/>
        </w:rPr>
        <w:lastRenderedPageBreak/>
        <w:t>в соответствии с установленным земельному участку видом разрешенного использования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390F34">
        <w:rPr>
          <w:rFonts w:ascii="Times New Roman" w:hAnsi="Times New Roman" w:cs="Times New Roman"/>
          <w:b/>
          <w:sz w:val="24"/>
          <w:szCs w:val="24"/>
        </w:rPr>
        <w:t>принудительного выкупа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</w:t>
      </w:r>
      <w:r w:rsidR="00545A5B">
        <w:rPr>
          <w:rFonts w:ascii="Times New Roman" w:hAnsi="Times New Roman" w:cs="Times New Roman"/>
          <w:b/>
          <w:sz w:val="24"/>
          <w:szCs w:val="24"/>
        </w:rPr>
        <w:t xml:space="preserve">. Соответствия территориальной зоне </w:t>
      </w:r>
      <w:r w:rsidR="00545A5B" w:rsidRPr="00ED23A9">
        <w:rPr>
          <w:rFonts w:ascii="Times New Roman" w:hAnsi="Times New Roman" w:cs="Times New Roman"/>
          <w:b/>
          <w:sz w:val="24"/>
          <w:szCs w:val="24"/>
        </w:rPr>
        <w:t>СХ-3 «Зоны предприятий и организаций, занимающихся сельскохозяйственным производством»</w:t>
      </w:r>
      <w:r w:rsidR="00545A5B">
        <w:rPr>
          <w:rFonts w:ascii="Times New Roman" w:hAnsi="Times New Roman" w:cs="Times New Roman"/>
          <w:b/>
          <w:sz w:val="24"/>
          <w:szCs w:val="24"/>
        </w:rPr>
        <w:t xml:space="preserve"> в текстовой части ПЗЗ не выявлено</w:t>
      </w:r>
      <w:r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363B72" w:rsidRDefault="00363B72" w:rsidP="004156BE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исходя из установленного земельному участку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вида разрешенного использования</w:t>
      </w:r>
      <w:r w:rsidR="00E807E3">
        <w:rPr>
          <w:rFonts w:ascii="Times New Roman" w:hAnsi="Times New Roman" w:cs="Times New Roman"/>
          <w:b/>
          <w:sz w:val="24"/>
          <w:szCs w:val="24"/>
        </w:rPr>
        <w:t xml:space="preserve"> и в соответствии с функциональной зоной, предусмотренной проектом генерального плана </w:t>
      </w:r>
      <w:proofErr w:type="spellStart"/>
      <w:r w:rsidR="00E807E3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E807E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E807E3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E807E3">
        <w:rPr>
          <w:rFonts w:ascii="Times New Roman" w:hAnsi="Times New Roman" w:cs="Times New Roman"/>
          <w:b/>
          <w:sz w:val="24"/>
          <w:szCs w:val="24"/>
        </w:rPr>
        <w:t>,</w:t>
      </w:r>
      <w:r w:rsidR="00DF080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земельный участок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подлежит включению в территориальную зону 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С-2 «Общественные центры»</w:t>
      </w:r>
      <w:r w:rsidR="00856793">
        <w:rPr>
          <w:rFonts w:ascii="Times New Roman" w:hAnsi="Times New Roman" w:cs="Times New Roman"/>
          <w:b/>
          <w:sz w:val="24"/>
          <w:szCs w:val="24"/>
        </w:rPr>
        <w:t xml:space="preserve"> полностью;</w:t>
      </w:r>
    </w:p>
    <w:p w:rsidR="00856793" w:rsidRPr="00856793" w:rsidRDefault="00856793" w:rsidP="00ED23A9">
      <w:pPr>
        <w:pStyle w:val="a4"/>
        <w:numPr>
          <w:ilvl w:val="0"/>
          <w:numId w:val="5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793">
        <w:rPr>
          <w:rFonts w:ascii="Times New Roman" w:hAnsi="Times New Roman" w:cs="Times New Roman"/>
          <w:b/>
          <w:sz w:val="24"/>
          <w:szCs w:val="24"/>
        </w:rPr>
        <w:t xml:space="preserve">на карте градостроительного зонирования проекта правил землепользования и застройки части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Pr="00856793">
        <w:rPr>
          <w:rFonts w:ascii="Times New Roman" w:hAnsi="Times New Roman" w:cs="Times New Roman"/>
          <w:b/>
          <w:sz w:val="24"/>
          <w:szCs w:val="24"/>
        </w:rPr>
        <w:t xml:space="preserve"> земельный участок </w:t>
      </w:r>
      <w:r w:rsidR="00F3102D">
        <w:rPr>
          <w:rFonts w:ascii="Times New Roman" w:hAnsi="Times New Roman" w:cs="Times New Roman"/>
          <w:b/>
          <w:sz w:val="24"/>
          <w:szCs w:val="24"/>
        </w:rPr>
        <w:t>50:19:0060125:228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793">
        <w:rPr>
          <w:rFonts w:ascii="Times New Roman" w:hAnsi="Times New Roman" w:cs="Times New Roman"/>
          <w:b/>
          <w:sz w:val="24"/>
          <w:szCs w:val="24"/>
        </w:rPr>
        <w:t xml:space="preserve">пересекает границы </w:t>
      </w:r>
      <w:r w:rsidR="00ED23A9">
        <w:rPr>
          <w:rFonts w:ascii="Times New Roman" w:hAnsi="Times New Roman" w:cs="Times New Roman"/>
          <w:b/>
          <w:sz w:val="24"/>
          <w:szCs w:val="24"/>
        </w:rPr>
        <w:t>зоны охраны памятника З. Космодемьянской</w:t>
      </w:r>
      <w:r w:rsidRPr="00856793">
        <w:rPr>
          <w:rFonts w:ascii="Times New Roman" w:hAnsi="Times New Roman" w:cs="Times New Roman"/>
          <w:b/>
          <w:sz w:val="24"/>
          <w:szCs w:val="24"/>
        </w:rPr>
        <w:t>.</w:t>
      </w:r>
      <w:r w:rsidR="00ED23A9">
        <w:rPr>
          <w:rFonts w:ascii="Times New Roman" w:hAnsi="Times New Roman" w:cs="Times New Roman"/>
          <w:b/>
          <w:sz w:val="24"/>
          <w:szCs w:val="24"/>
        </w:rPr>
        <w:t xml:space="preserve"> Однако, в настоящее время проект зоны охраны данного памятника не утвержден. Проект генерального плана </w:t>
      </w:r>
      <w:proofErr w:type="spellStart"/>
      <w:r w:rsidR="00ED23A9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ED23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ED23A9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ED23A9">
        <w:rPr>
          <w:rFonts w:ascii="Times New Roman" w:hAnsi="Times New Roman" w:cs="Times New Roman"/>
          <w:b/>
          <w:sz w:val="24"/>
          <w:szCs w:val="24"/>
        </w:rPr>
        <w:t xml:space="preserve"> 2016 г. предусматривает прохождение зоны охраны данного памятника без наложений на земельный участок </w:t>
      </w:r>
      <w:r w:rsidR="00ED23A9" w:rsidRPr="00ED23A9">
        <w:rPr>
          <w:rFonts w:ascii="Times New Roman" w:hAnsi="Times New Roman" w:cs="Times New Roman"/>
          <w:b/>
          <w:sz w:val="24"/>
          <w:szCs w:val="24"/>
        </w:rPr>
        <w:t>50:19:0060125:228</w:t>
      </w:r>
      <w:r w:rsidR="00ED23A9">
        <w:rPr>
          <w:rFonts w:ascii="Times New Roman" w:hAnsi="Times New Roman" w:cs="Times New Roman"/>
          <w:b/>
          <w:sz w:val="24"/>
          <w:szCs w:val="24"/>
        </w:rPr>
        <w:t xml:space="preserve">. Оснований отображать на карте градостроительного зонирования зону охраны памятника З. Космодемьянской с наложением на земельный участок </w:t>
      </w:r>
      <w:r w:rsidR="006E46BB">
        <w:rPr>
          <w:rFonts w:ascii="Times New Roman" w:hAnsi="Times New Roman" w:cs="Times New Roman"/>
          <w:b/>
          <w:sz w:val="24"/>
          <w:szCs w:val="24"/>
        </w:rPr>
        <w:t>50:19:0060125:228 не имеется.</w:t>
      </w:r>
    </w:p>
    <w:p w:rsidR="00363B72" w:rsidRDefault="007C45F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363B72">
        <w:rPr>
          <w:rFonts w:ascii="Times New Roman" w:hAnsi="Times New Roman" w:cs="Times New Roman"/>
          <w:sz w:val="24"/>
          <w:szCs w:val="24"/>
        </w:rPr>
        <w:t xml:space="preserve">Согласно проекту правил землепользования и застройки части территории сельского поселения </w:t>
      </w:r>
      <w:proofErr w:type="spellStart"/>
      <w:r w:rsidR="00363B72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363B72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Московской области, подлежащему обсуждению на публичных слушаниях, земельный участок </w:t>
      </w:r>
      <w:r w:rsidR="00F3102D">
        <w:rPr>
          <w:rFonts w:ascii="Times New Roman" w:hAnsi="Times New Roman" w:cs="Times New Roman"/>
          <w:sz w:val="24"/>
          <w:szCs w:val="24"/>
        </w:rPr>
        <w:t>50:19:0060125:228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9F4F21" w:rsidRPr="009F4F21">
        <w:rPr>
          <w:rFonts w:ascii="Times New Roman" w:hAnsi="Times New Roman" w:cs="Times New Roman"/>
          <w:b/>
          <w:i/>
          <w:sz w:val="24"/>
          <w:szCs w:val="24"/>
        </w:rPr>
        <w:t>нескольких</w:t>
      </w:r>
      <w:r w:rsidR="009F4F21">
        <w:rPr>
          <w:rFonts w:ascii="Times New Roman" w:hAnsi="Times New Roman" w:cs="Times New Roman"/>
          <w:sz w:val="24"/>
          <w:szCs w:val="24"/>
        </w:rPr>
        <w:t xml:space="preserve"> </w:t>
      </w:r>
      <w:r w:rsidR="00363B72">
        <w:rPr>
          <w:rFonts w:ascii="Times New Roman" w:hAnsi="Times New Roman" w:cs="Times New Roman"/>
          <w:sz w:val="24"/>
          <w:szCs w:val="24"/>
        </w:rPr>
        <w:t xml:space="preserve">территориальных зонах </w:t>
      </w:r>
      <w:r w:rsidR="006E46BB" w:rsidRPr="006E46BB">
        <w:rPr>
          <w:rFonts w:ascii="Times New Roman" w:eastAsia="Calibri" w:hAnsi="Times New Roman" w:cs="Times New Roman"/>
          <w:sz w:val="24"/>
          <w:szCs w:val="24"/>
        </w:rPr>
        <w:t>ПР-3 «Сохраняемые зеленые насаждения», СХ-1 «Коллективные сады и садово-дачная застройка», СХ-3 «Зоны предприятий и организаций, занимающихся сельскохозяйственным производством»</w:t>
      </w:r>
      <w:r w:rsidR="009F4F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3B72" w:rsidRDefault="00363B72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должны отвечать требованиям принадлежности </w:t>
      </w:r>
      <w:r w:rsidRPr="00717BD7">
        <w:rPr>
          <w:rFonts w:ascii="Times New Roman" w:hAnsi="Times New Roman" w:cs="Times New Roman"/>
          <w:b/>
          <w:sz w:val="24"/>
          <w:szCs w:val="24"/>
          <w:u w:val="single"/>
        </w:rPr>
        <w:t>каждого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только к </w:t>
      </w:r>
      <w:r w:rsidRPr="004E4EC3">
        <w:rPr>
          <w:rFonts w:ascii="Times New Roman" w:hAnsi="Times New Roman" w:cs="Times New Roman"/>
          <w:b/>
          <w:sz w:val="24"/>
          <w:szCs w:val="24"/>
          <w:u w:val="single"/>
        </w:rPr>
        <w:t>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зоне</w:t>
      </w:r>
      <w:r>
        <w:rPr>
          <w:rFonts w:ascii="Times New Roman" w:hAnsi="Times New Roman" w:cs="Times New Roman"/>
          <w:sz w:val="24"/>
          <w:szCs w:val="24"/>
        </w:rPr>
        <w:t xml:space="preserve">. В силу п. 1, 2 ст. 34 Градостроительного кодекса РФ </w:t>
      </w:r>
      <w:r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363B72" w:rsidRDefault="00C50C65" w:rsidP="00363B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C65">
        <w:rPr>
          <w:rFonts w:ascii="Times New Roman" w:hAnsi="Times New Roman" w:cs="Times New Roman"/>
          <w:b/>
          <w:sz w:val="24"/>
          <w:szCs w:val="24"/>
        </w:rPr>
        <w:t>Н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ахождение принадлежащего </w:t>
      </w:r>
      <w:r w:rsidR="00F3102D">
        <w:rPr>
          <w:rFonts w:ascii="Times New Roman" w:hAnsi="Times New Roman" w:cs="Times New Roman"/>
          <w:b/>
          <w:sz w:val="24"/>
          <w:szCs w:val="24"/>
        </w:rPr>
        <w:t>ООО «Арсенал Плюс»</w:t>
      </w:r>
      <w:r w:rsidR="00363B72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363B72">
        <w:rPr>
          <w:rFonts w:ascii="Times New Roman" w:hAnsi="Times New Roman" w:cs="Times New Roman"/>
          <w:sz w:val="24"/>
          <w:szCs w:val="24"/>
        </w:rPr>
        <w:t xml:space="preserve">. </w:t>
      </w:r>
      <w:r w:rsidR="00363B72" w:rsidRPr="004E4EC3">
        <w:rPr>
          <w:rFonts w:ascii="Times New Roman" w:hAnsi="Times New Roman" w:cs="Times New Roman"/>
          <w:b/>
          <w:sz w:val="24"/>
          <w:szCs w:val="24"/>
        </w:rPr>
        <w:t>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363B72">
        <w:rPr>
          <w:rFonts w:ascii="Times New Roman" w:hAnsi="Times New Roman" w:cs="Times New Roman"/>
          <w:sz w:val="24"/>
          <w:szCs w:val="24"/>
        </w:rPr>
        <w:t xml:space="preserve"> (Апелляционное определение Верховного Суда РФ от 20.10.2016 N 11-АПГ16-14, Апелляционное определение Верховного Суда РФ от 29.09.2016 N 56-АПГ16-18).</w:t>
      </w:r>
    </w:p>
    <w:p w:rsidR="00363B72" w:rsidRDefault="004E4EC3" w:rsidP="004E4EC3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E96">
        <w:rPr>
          <w:rFonts w:ascii="Times New Roman" w:hAnsi="Times New Roman" w:cs="Times New Roman"/>
          <w:b/>
          <w:sz w:val="24"/>
          <w:szCs w:val="24"/>
        </w:rPr>
        <w:t>2)</w:t>
      </w:r>
      <w:r w:rsidR="00910E96" w:rsidRPr="00910E96">
        <w:rPr>
          <w:rFonts w:ascii="Times New Roman" w:hAnsi="Times New Roman" w:cs="Times New Roman"/>
          <w:b/>
          <w:sz w:val="24"/>
          <w:szCs w:val="24"/>
        </w:rPr>
        <w:t xml:space="preserve"> -3)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3B7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63B72">
        <w:rPr>
          <w:rFonts w:ascii="Times New Roman" w:hAnsi="Times New Roman" w:cs="Times New Roman"/>
          <w:sz w:val="24"/>
          <w:szCs w:val="24"/>
        </w:rPr>
        <w:t xml:space="preserve"> силу п. 4 ст. 85 Земельного кодекса РФ </w:t>
      </w:r>
      <w:r w:rsidR="00363B72" w:rsidRPr="00717BD7">
        <w:rPr>
          <w:rFonts w:ascii="Times New Roman" w:hAnsi="Times New Roman" w:cs="Times New Roman"/>
          <w:b/>
          <w:sz w:val="24"/>
          <w:szCs w:val="24"/>
        </w:rPr>
        <w:t>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</w:p>
    <w:p w:rsidR="00E26056" w:rsidRDefault="00E26056" w:rsidP="00E2605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056">
        <w:rPr>
          <w:rFonts w:ascii="Times New Roman" w:hAnsi="Times New Roman" w:cs="Times New Roman"/>
          <w:b/>
          <w:sz w:val="24"/>
          <w:szCs w:val="24"/>
        </w:rPr>
        <w:t xml:space="preserve">Соответствующего территориальной зоне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t>СХ-3</w:t>
      </w:r>
      <w:r w:rsidRPr="00E26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t>«Зона предприятий и организаций, занимающихся сельскохозяйственным производством»</w:t>
      </w:r>
      <w:r w:rsidRPr="00E26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0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градостроительного регламента в текстовой части проекта правил землепользования и застройки </w:t>
      </w:r>
      <w:proofErr w:type="spellStart"/>
      <w:r w:rsidRPr="00E26056">
        <w:rPr>
          <w:rFonts w:ascii="Times New Roman" w:eastAsia="Calibri" w:hAnsi="Times New Roman" w:cs="Times New Roman"/>
          <w:b/>
          <w:sz w:val="24"/>
          <w:szCs w:val="24"/>
        </w:rPr>
        <w:t>с.п</w:t>
      </w:r>
      <w:proofErr w:type="spellEnd"/>
      <w:r w:rsidRPr="00E2605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E26056">
        <w:rPr>
          <w:rFonts w:ascii="Times New Roman" w:eastAsia="Calibri" w:hAnsi="Times New Roman" w:cs="Times New Roman"/>
          <w:b/>
          <w:sz w:val="24"/>
          <w:szCs w:val="24"/>
        </w:rPr>
        <w:t>Дороховское</w:t>
      </w:r>
      <w:proofErr w:type="spellEnd"/>
      <w:r w:rsidRPr="00E26056">
        <w:rPr>
          <w:rFonts w:ascii="Times New Roman" w:eastAsia="Calibri" w:hAnsi="Times New Roman" w:cs="Times New Roman"/>
          <w:b/>
          <w:sz w:val="24"/>
          <w:szCs w:val="24"/>
        </w:rPr>
        <w:t xml:space="preserve"> не имеется.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620EC" w:rsidRDefault="004620EC" w:rsidP="00E2605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Градостроительные регламенты территориальных зон </w:t>
      </w:r>
      <w:r>
        <w:rPr>
          <w:rFonts w:ascii="Times New Roman" w:hAnsi="Times New Roman" w:cs="Times New Roman"/>
          <w:b/>
          <w:sz w:val="24"/>
          <w:szCs w:val="24"/>
        </w:rPr>
        <w:t>ПР-3 «Сохраняемые зеленые насаждения», СХ-1 «Коллективные сады и садово-дачная застройка» не предусматривают возможности использовать земельный участок 50:19:0060125:228 в соответствии с установленным ему видом разрешенного использования</w:t>
      </w:r>
      <w:r w:rsidR="00F960EB">
        <w:rPr>
          <w:rFonts w:ascii="Times New Roman" w:hAnsi="Times New Roman" w:cs="Times New Roman"/>
          <w:b/>
          <w:sz w:val="24"/>
          <w:szCs w:val="24"/>
        </w:rPr>
        <w:t>: возводить административные здания, торговые центры.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3289" w:rsidRPr="00E23289" w:rsidRDefault="00E23289" w:rsidP="00E2328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</w:t>
      </w:r>
      <w:r w:rsidRPr="007F614C">
        <w:rPr>
          <w:rFonts w:ascii="Times New Roman" w:hAnsi="Times New Roman" w:cs="Times New Roman"/>
          <w:sz w:val="24"/>
          <w:szCs w:val="24"/>
        </w:rPr>
        <w:t>судебной практики по делам, связанным с самовольным строительством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289">
        <w:rPr>
          <w:rFonts w:ascii="Times New Roman" w:hAnsi="Times New Roman" w:cs="Times New Roman"/>
          <w:iCs/>
          <w:sz w:val="24"/>
          <w:szCs w:val="24"/>
        </w:rPr>
        <w:t>от 19.03.2014</w:t>
      </w:r>
      <w:r w:rsidRPr="00E232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постройка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возведена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 xml:space="preserve"> вопреки правилам градостроительного зонировани</w:t>
      </w:r>
      <w:r w:rsidRPr="007F614C"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 w:rsidRPr="007F614C"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 w:rsidRPr="007F614C"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</w:t>
      </w:r>
      <w:r>
        <w:rPr>
          <w:rFonts w:ascii="Times New Roman" w:hAnsi="Times New Roman" w:cs="Times New Roman"/>
          <w:i/>
          <w:sz w:val="24"/>
          <w:szCs w:val="24"/>
        </w:rPr>
        <w:t xml:space="preserve">, она </w:t>
      </w:r>
      <w:r w:rsidRPr="007F614C"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 w:rsidRPr="007F61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0A5"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60EB" w:rsidRPr="00914C7E" w:rsidRDefault="00F960EB" w:rsidP="00F960E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C5B74" w:rsidRDefault="003C5B74" w:rsidP="003C5B7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утверждения данного проекта правил землепользования и застройки с отнесением земельного участка к территориальным зонам </w:t>
      </w:r>
      <w:r>
        <w:rPr>
          <w:rFonts w:ascii="Times New Roman" w:hAnsi="Times New Roman" w:cs="Times New Roman"/>
          <w:b/>
          <w:sz w:val="24"/>
          <w:szCs w:val="24"/>
        </w:rPr>
        <w:t>ПР-3 «Сохраняемые зеленые насаждения», СХ-1 «Коллективные сады и садово-дачная застройка»</w:t>
      </w:r>
      <w:r w:rsidRPr="00F960EB">
        <w:rPr>
          <w:rFonts w:ascii="Times New Roman" w:hAnsi="Times New Roman" w:cs="Times New Roman"/>
          <w:sz w:val="24"/>
          <w:szCs w:val="24"/>
        </w:rPr>
        <w:t xml:space="preserve"> </w:t>
      </w:r>
      <w:r w:rsidRPr="00F960EB">
        <w:rPr>
          <w:rFonts w:ascii="Times New Roman" w:hAnsi="Times New Roman" w:cs="Times New Roman"/>
          <w:b/>
          <w:sz w:val="24"/>
          <w:szCs w:val="24"/>
        </w:rPr>
        <w:t>ООО «Арсенал Плюс» будет лишен возможности использовать принадлежащий ему земельный участок 50:19:0060125:228</w:t>
      </w:r>
      <w:r>
        <w:rPr>
          <w:rFonts w:ascii="Times New Roman" w:hAnsi="Times New Roman" w:cs="Times New Roman"/>
          <w:b/>
          <w:sz w:val="24"/>
          <w:szCs w:val="24"/>
        </w:rPr>
        <w:t>, вследствие чего будет требовать принудительного выкупа у него земельного участка и возмещения убытков.</w:t>
      </w:r>
    </w:p>
    <w:p w:rsidR="007E3A6A" w:rsidRDefault="00696E81" w:rsidP="00E23289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3) </w:t>
      </w:r>
      <w:proofErr w:type="gramStart"/>
      <w:r w:rsidR="007E3A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E3A6A">
        <w:rPr>
          <w:rFonts w:ascii="Times New Roman" w:hAnsi="Times New Roman" w:cs="Times New Roman"/>
          <w:sz w:val="24"/>
          <w:szCs w:val="24"/>
        </w:rPr>
        <w:t xml:space="preserve"> соответствии со ст. 34 Градостроительного кодекса РФ, п</w:t>
      </w:r>
      <w:r w:rsidR="007E3A6A" w:rsidRPr="00D43CC1">
        <w:rPr>
          <w:rFonts w:ascii="Times New Roman" w:hAnsi="Times New Roman" w:cs="Times New Roman"/>
          <w:sz w:val="24"/>
          <w:szCs w:val="24"/>
        </w:rPr>
        <w:t xml:space="preserve">ри подготовке правил землепользования и застройки </w:t>
      </w:r>
      <w:r w:rsidR="007E3A6A" w:rsidRPr="0096420E">
        <w:rPr>
          <w:rFonts w:ascii="Times New Roman" w:hAnsi="Times New Roman" w:cs="Times New Roman"/>
          <w:b/>
          <w:sz w:val="24"/>
          <w:szCs w:val="24"/>
        </w:rPr>
        <w:t xml:space="preserve">границы территориальных зон устанавливаются </w:t>
      </w:r>
      <w:r w:rsidR="007E3A6A">
        <w:rPr>
          <w:rFonts w:ascii="Times New Roman" w:hAnsi="Times New Roman" w:cs="Times New Roman"/>
          <w:b/>
          <w:sz w:val="24"/>
          <w:szCs w:val="24"/>
        </w:rPr>
        <w:t xml:space="preserve">в том числе </w:t>
      </w:r>
      <w:r w:rsidR="007E3A6A" w:rsidRPr="0096420E">
        <w:rPr>
          <w:rFonts w:ascii="Times New Roman" w:hAnsi="Times New Roman" w:cs="Times New Roman"/>
          <w:b/>
          <w:sz w:val="24"/>
          <w:szCs w:val="24"/>
        </w:rPr>
        <w:t>с учетом</w:t>
      </w:r>
      <w:r w:rsidR="0004627F">
        <w:rPr>
          <w:rFonts w:ascii="Times New Roman" w:hAnsi="Times New Roman" w:cs="Times New Roman"/>
          <w:b/>
          <w:sz w:val="24"/>
          <w:szCs w:val="24"/>
        </w:rPr>
        <w:t xml:space="preserve"> функциональных зон и</w:t>
      </w:r>
      <w:r w:rsidR="007E3A6A" w:rsidRPr="0096420E">
        <w:rPr>
          <w:rFonts w:ascii="Times New Roman" w:hAnsi="Times New Roman" w:cs="Times New Roman"/>
          <w:b/>
          <w:sz w:val="24"/>
          <w:szCs w:val="24"/>
        </w:rPr>
        <w:t xml:space="preserve"> существующего землепользования</w:t>
      </w:r>
      <w:r w:rsidR="007E3A6A">
        <w:rPr>
          <w:rFonts w:ascii="Times New Roman" w:hAnsi="Times New Roman" w:cs="Times New Roman"/>
          <w:sz w:val="24"/>
          <w:szCs w:val="24"/>
        </w:rPr>
        <w:t>.</w:t>
      </w:r>
    </w:p>
    <w:p w:rsidR="0004627F" w:rsidRPr="00D43CC1" w:rsidRDefault="0004627F" w:rsidP="00E23289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генерального плана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 г. территория земельного участка </w:t>
      </w:r>
      <w:r w:rsidRPr="0004627F">
        <w:rPr>
          <w:rFonts w:ascii="Times New Roman" w:hAnsi="Times New Roman" w:cs="Times New Roman"/>
          <w:sz w:val="24"/>
          <w:szCs w:val="24"/>
        </w:rPr>
        <w:t>50:19:0060125:228</w:t>
      </w:r>
      <w:r>
        <w:rPr>
          <w:rFonts w:ascii="Times New Roman" w:hAnsi="Times New Roman" w:cs="Times New Roman"/>
          <w:sz w:val="24"/>
          <w:szCs w:val="24"/>
        </w:rPr>
        <w:t xml:space="preserve"> отнесена к функциональной зоне </w:t>
      </w:r>
      <w:r w:rsidRPr="00D0561F">
        <w:rPr>
          <w:rFonts w:ascii="Times New Roman" w:hAnsi="Times New Roman" w:cs="Times New Roman"/>
          <w:sz w:val="24"/>
          <w:szCs w:val="24"/>
        </w:rPr>
        <w:t>О-1 «Многофункциональная общественно-деловая зона» (планируемая)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3A6A" w:rsidRDefault="007E3A6A" w:rsidP="0004627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CC1">
        <w:rPr>
          <w:rFonts w:ascii="Times New Roman" w:hAnsi="Times New Roman" w:cs="Times New Roman"/>
          <w:sz w:val="24"/>
          <w:szCs w:val="24"/>
        </w:rPr>
        <w:t xml:space="preserve">Согласно ст. 30 Градостроительного кодекса РФ,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3CC1">
        <w:rPr>
          <w:rFonts w:ascii="Times New Roman" w:hAnsi="Times New Roman" w:cs="Times New Roman"/>
          <w:sz w:val="24"/>
          <w:szCs w:val="24"/>
        </w:rPr>
        <w:t>равила землепользования и за</w:t>
      </w:r>
      <w:r>
        <w:rPr>
          <w:rFonts w:ascii="Times New Roman" w:hAnsi="Times New Roman" w:cs="Times New Roman"/>
          <w:sz w:val="24"/>
          <w:szCs w:val="24"/>
        </w:rPr>
        <w:t xml:space="preserve">стройки разрабатываются, в том числе, </w:t>
      </w:r>
      <w:r w:rsidRPr="00391843">
        <w:rPr>
          <w:rFonts w:ascii="Times New Roman" w:hAnsi="Times New Roman" w:cs="Times New Roman"/>
          <w:b/>
          <w:sz w:val="24"/>
          <w:szCs w:val="24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F960EB" w:rsidRDefault="00696E81" w:rsidP="0004627F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Исходя из установленного земельному участку 50:19:0060125:228 вида разрешенного использования</w:t>
      </w:r>
      <w:r w:rsidR="00E23289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27F">
        <w:rPr>
          <w:rFonts w:ascii="Times New Roman" w:hAnsi="Times New Roman" w:cs="Times New Roman"/>
          <w:b/>
          <w:sz w:val="24"/>
          <w:szCs w:val="24"/>
        </w:rPr>
        <w:t xml:space="preserve">функциональной зоны, </w:t>
      </w:r>
      <w:r w:rsidR="00174ACC">
        <w:rPr>
          <w:rFonts w:ascii="Times New Roman" w:hAnsi="Times New Roman" w:cs="Times New Roman"/>
          <w:b/>
          <w:sz w:val="24"/>
          <w:szCs w:val="24"/>
        </w:rPr>
        <w:t>к</w:t>
      </w:r>
      <w:r w:rsidR="0004627F">
        <w:rPr>
          <w:rFonts w:ascii="Times New Roman" w:hAnsi="Times New Roman" w:cs="Times New Roman"/>
          <w:b/>
          <w:sz w:val="24"/>
          <w:szCs w:val="24"/>
        </w:rPr>
        <w:t xml:space="preserve"> котор</w:t>
      </w:r>
      <w:r w:rsidR="00174ACC">
        <w:rPr>
          <w:rFonts w:ascii="Times New Roman" w:hAnsi="Times New Roman" w:cs="Times New Roman"/>
          <w:b/>
          <w:sz w:val="24"/>
          <w:szCs w:val="24"/>
        </w:rPr>
        <w:t>ой</w:t>
      </w:r>
      <w:r w:rsidR="0004627F">
        <w:rPr>
          <w:rFonts w:ascii="Times New Roman" w:hAnsi="Times New Roman" w:cs="Times New Roman"/>
          <w:b/>
          <w:sz w:val="24"/>
          <w:szCs w:val="24"/>
        </w:rPr>
        <w:t xml:space="preserve"> он отнесен в соответствии с проектом генерального плана </w:t>
      </w:r>
      <w:proofErr w:type="spellStart"/>
      <w:r w:rsidR="0004627F">
        <w:rPr>
          <w:rFonts w:ascii="Times New Roman" w:hAnsi="Times New Roman" w:cs="Times New Roman"/>
          <w:b/>
          <w:sz w:val="24"/>
          <w:szCs w:val="24"/>
        </w:rPr>
        <w:t>с.п</w:t>
      </w:r>
      <w:proofErr w:type="spellEnd"/>
      <w:r w:rsidR="0004627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04627F">
        <w:rPr>
          <w:rFonts w:ascii="Times New Roman" w:hAnsi="Times New Roman" w:cs="Times New Roman"/>
          <w:b/>
          <w:sz w:val="24"/>
          <w:szCs w:val="24"/>
        </w:rPr>
        <w:t>Дороховское</w:t>
      </w:r>
      <w:proofErr w:type="spellEnd"/>
      <w:r w:rsidR="0004627F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земельный участок 50:19:0060125:228 подлежит включению в территориальную зону С-2 «Общественные центры» полностью</w:t>
      </w:r>
      <w:r w:rsidR="00FE6908">
        <w:rPr>
          <w:rFonts w:ascii="Times New Roman" w:hAnsi="Times New Roman" w:cs="Times New Roman"/>
          <w:b/>
          <w:sz w:val="24"/>
          <w:szCs w:val="24"/>
        </w:rPr>
        <w:t>.</w:t>
      </w:r>
    </w:p>
    <w:p w:rsidR="00273605" w:rsidRDefault="00273605" w:rsidP="00696E81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Градостроительный регламент данной территориальной зоны позволит собственнику полноценно использовать земельный участок 50:19:0060125:228 в соответствии с установленным ему видом разрешенного использования, возводить как торговые центры, так и административные здания.</w:t>
      </w:r>
    </w:p>
    <w:p w:rsidR="007E3A6A" w:rsidRDefault="007E3A6A" w:rsidP="007E3A6A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7E3A6A">
        <w:rPr>
          <w:rFonts w:ascii="Times New Roman" w:hAnsi="Times New Roman" w:cs="Times New Roman"/>
          <w:sz w:val="24"/>
          <w:szCs w:val="24"/>
        </w:rPr>
        <w:t xml:space="preserve">На карте градостроительного зонирования проекта правил землепользования и застройки части территории </w:t>
      </w:r>
      <w:proofErr w:type="spellStart"/>
      <w:r w:rsidRPr="007E3A6A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E3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3A6A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7E3A6A">
        <w:rPr>
          <w:rFonts w:ascii="Times New Roman" w:hAnsi="Times New Roman" w:cs="Times New Roman"/>
          <w:sz w:val="24"/>
          <w:szCs w:val="24"/>
        </w:rPr>
        <w:t xml:space="preserve"> земельный участок 50:19:0060125:228 пересекает границы зоны охраны памятника З. Космодемьянской. </w:t>
      </w:r>
    </w:p>
    <w:p w:rsidR="007E3A6A" w:rsidRDefault="007E3A6A" w:rsidP="007E3A6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E3A6A">
        <w:rPr>
          <w:rFonts w:ascii="Times New Roman" w:hAnsi="Times New Roman" w:cs="Times New Roman"/>
          <w:sz w:val="24"/>
          <w:szCs w:val="24"/>
        </w:rPr>
        <w:t>ст. 34 Федерального закона от 25.06.2002 N 73-ФЗ «Об объектах культурного наследия (памятниках истории и культуры) народов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7E3A6A">
        <w:rPr>
          <w:rFonts w:ascii="Times New Roman" w:hAnsi="Times New Roman" w:cs="Times New Roman"/>
          <w:sz w:val="24"/>
          <w:szCs w:val="24"/>
        </w:rPr>
        <w:t xml:space="preserve">раницы зон </w:t>
      </w:r>
      <w:r>
        <w:rPr>
          <w:rFonts w:ascii="Times New Roman" w:hAnsi="Times New Roman" w:cs="Times New Roman"/>
          <w:sz w:val="24"/>
          <w:szCs w:val="24"/>
        </w:rPr>
        <w:t xml:space="preserve">охраны объектов культурного наследия </w:t>
      </w:r>
      <w:r w:rsidRPr="007E3A6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7E3A6A">
        <w:rPr>
          <w:rFonts w:ascii="Times New Roman" w:hAnsi="Times New Roman" w:cs="Times New Roman"/>
          <w:sz w:val="24"/>
          <w:szCs w:val="24"/>
        </w:rPr>
        <w:t>град</w:t>
      </w:r>
      <w:r>
        <w:rPr>
          <w:rFonts w:ascii="Times New Roman" w:hAnsi="Times New Roman" w:cs="Times New Roman"/>
          <w:sz w:val="24"/>
          <w:szCs w:val="24"/>
        </w:rPr>
        <w:t xml:space="preserve">остроительный </w:t>
      </w:r>
      <w:r w:rsidRPr="007E3A6A">
        <w:rPr>
          <w:rFonts w:ascii="Times New Roman" w:hAnsi="Times New Roman" w:cs="Times New Roman"/>
          <w:sz w:val="24"/>
          <w:szCs w:val="24"/>
        </w:rPr>
        <w:t xml:space="preserve">регламент определяются проектом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7E3A6A">
        <w:rPr>
          <w:rFonts w:ascii="Times New Roman" w:hAnsi="Times New Roman" w:cs="Times New Roman"/>
          <w:sz w:val="24"/>
          <w:szCs w:val="24"/>
        </w:rPr>
        <w:t>зоны</w:t>
      </w:r>
      <w:r>
        <w:rPr>
          <w:rFonts w:ascii="Times New Roman" w:hAnsi="Times New Roman" w:cs="Times New Roman"/>
          <w:sz w:val="24"/>
          <w:szCs w:val="24"/>
        </w:rPr>
        <w:t xml:space="preserve"> охраны</w:t>
      </w:r>
      <w:r w:rsidRPr="007E3A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3A6A" w:rsidRDefault="007E3A6A" w:rsidP="007E3A6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отмечено в </w:t>
      </w:r>
      <w:r w:rsidRPr="007E3A6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3A6A">
        <w:rPr>
          <w:rFonts w:ascii="Times New Roman" w:hAnsi="Times New Roman" w:cs="Times New Roman"/>
          <w:sz w:val="24"/>
          <w:szCs w:val="24"/>
        </w:rPr>
        <w:t xml:space="preserve"> ген</w:t>
      </w:r>
      <w:r>
        <w:rPr>
          <w:rFonts w:ascii="Times New Roman" w:hAnsi="Times New Roman" w:cs="Times New Roman"/>
          <w:sz w:val="24"/>
          <w:szCs w:val="24"/>
        </w:rPr>
        <w:t xml:space="preserve">ерального плана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Pr="007E3A6A">
        <w:rPr>
          <w:rFonts w:ascii="Times New Roman" w:hAnsi="Times New Roman" w:cs="Times New Roman"/>
          <w:sz w:val="24"/>
          <w:szCs w:val="24"/>
        </w:rPr>
        <w:t xml:space="preserve"> 2016 г., </w:t>
      </w:r>
      <w:r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Pr="007E3A6A">
        <w:rPr>
          <w:rFonts w:ascii="Times New Roman" w:hAnsi="Times New Roman" w:cs="Times New Roman"/>
          <w:sz w:val="24"/>
          <w:szCs w:val="24"/>
        </w:rPr>
        <w:t xml:space="preserve">проект зоны охраны </w:t>
      </w:r>
      <w:r>
        <w:rPr>
          <w:rFonts w:ascii="Times New Roman" w:hAnsi="Times New Roman" w:cs="Times New Roman"/>
          <w:sz w:val="24"/>
          <w:szCs w:val="24"/>
        </w:rPr>
        <w:t>памятника З. Космодемьянской не утвержден (с</w:t>
      </w:r>
      <w:r w:rsidR="0094154A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 xml:space="preserve">. 23 т. 3 «Объекты культурного наследия» материалов по обоснованию проекта генерального плана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E3A6A" w:rsidRPr="007E3A6A" w:rsidRDefault="007E3A6A" w:rsidP="00AF3E4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E23289">
        <w:rPr>
          <w:rFonts w:ascii="Times New Roman" w:hAnsi="Times New Roman" w:cs="Times New Roman"/>
          <w:sz w:val="24"/>
          <w:szCs w:val="24"/>
        </w:rPr>
        <w:t xml:space="preserve">проекту генерального плана </w:t>
      </w:r>
      <w:proofErr w:type="spellStart"/>
      <w:r w:rsidR="00E23289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E232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23289">
        <w:rPr>
          <w:rFonts w:ascii="Times New Roman" w:hAnsi="Times New Roman" w:cs="Times New Roman"/>
          <w:sz w:val="24"/>
          <w:szCs w:val="24"/>
        </w:rPr>
        <w:t>Дороховское</w:t>
      </w:r>
      <w:proofErr w:type="spellEnd"/>
      <w:r w:rsidR="00E2328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карт</w:t>
      </w:r>
      <w:r w:rsidR="00E2328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772C7">
        <w:rPr>
          <w:rFonts w:ascii="Times New Roman" w:hAnsi="Times New Roman" w:cs="Times New Roman"/>
          <w:sz w:val="24"/>
          <w:szCs w:val="24"/>
        </w:rPr>
        <w:t>зон с особыми условиями использования территории, связанных с объектами культурного наследия</w:t>
      </w:r>
      <w:r w:rsidR="00E23289">
        <w:rPr>
          <w:rFonts w:ascii="Times New Roman" w:hAnsi="Times New Roman" w:cs="Times New Roman"/>
          <w:sz w:val="24"/>
          <w:szCs w:val="24"/>
        </w:rPr>
        <w:t>)</w:t>
      </w:r>
      <w:r w:rsidR="00AF3E47">
        <w:rPr>
          <w:rFonts w:ascii="Times New Roman" w:hAnsi="Times New Roman" w:cs="Times New Roman"/>
          <w:sz w:val="24"/>
          <w:szCs w:val="24"/>
        </w:rPr>
        <w:t xml:space="preserve"> </w:t>
      </w:r>
      <w:r w:rsidRPr="00702B14">
        <w:rPr>
          <w:rFonts w:ascii="Times New Roman" w:hAnsi="Times New Roman" w:cs="Times New Roman"/>
          <w:b/>
          <w:sz w:val="24"/>
          <w:szCs w:val="24"/>
        </w:rPr>
        <w:t xml:space="preserve">граница зоны охраны </w:t>
      </w:r>
      <w:r w:rsidR="00AF3E47" w:rsidRPr="00702B14">
        <w:rPr>
          <w:rFonts w:ascii="Times New Roman" w:hAnsi="Times New Roman" w:cs="Times New Roman"/>
          <w:b/>
          <w:sz w:val="24"/>
          <w:szCs w:val="24"/>
        </w:rPr>
        <w:t xml:space="preserve">памятника З. Космодемьянской </w:t>
      </w:r>
      <w:r w:rsidRPr="00702B14">
        <w:rPr>
          <w:rFonts w:ascii="Times New Roman" w:hAnsi="Times New Roman" w:cs="Times New Roman"/>
          <w:b/>
          <w:sz w:val="24"/>
          <w:szCs w:val="24"/>
        </w:rPr>
        <w:t>не имеет наложений на земельный участок</w:t>
      </w:r>
      <w:r w:rsidR="00AF3E47" w:rsidRPr="00702B14">
        <w:rPr>
          <w:rFonts w:ascii="Times New Roman" w:hAnsi="Times New Roman" w:cs="Times New Roman"/>
          <w:b/>
          <w:sz w:val="24"/>
          <w:szCs w:val="24"/>
        </w:rPr>
        <w:t xml:space="preserve"> 50:19:0060125:228</w:t>
      </w:r>
      <w:r w:rsidR="00AF3E47">
        <w:rPr>
          <w:rFonts w:ascii="Times New Roman" w:hAnsi="Times New Roman" w:cs="Times New Roman"/>
          <w:sz w:val="24"/>
          <w:szCs w:val="24"/>
        </w:rPr>
        <w:t>.</w:t>
      </w:r>
      <w:r w:rsidR="00AF3E47" w:rsidRPr="00AF3E47">
        <w:rPr>
          <w:rFonts w:ascii="Times New Roman" w:hAnsi="Times New Roman" w:cs="Times New Roman"/>
          <w:sz w:val="24"/>
          <w:szCs w:val="24"/>
        </w:rPr>
        <w:t xml:space="preserve"> </w:t>
      </w:r>
      <w:r w:rsidRPr="007E3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0EB" w:rsidRDefault="00702B14" w:rsidP="007E3A6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702B14">
        <w:rPr>
          <w:rFonts w:ascii="Times New Roman" w:hAnsi="Times New Roman" w:cs="Times New Roman"/>
          <w:b/>
          <w:sz w:val="24"/>
          <w:szCs w:val="24"/>
        </w:rPr>
        <w:t>не имеется о</w:t>
      </w:r>
      <w:r w:rsidR="007E3A6A" w:rsidRPr="00702B14">
        <w:rPr>
          <w:rFonts w:ascii="Times New Roman" w:hAnsi="Times New Roman" w:cs="Times New Roman"/>
          <w:b/>
          <w:sz w:val="24"/>
          <w:szCs w:val="24"/>
        </w:rPr>
        <w:t>снований отображать на карте градостроительного зонирования зону охраны памятника З. Космодемьянской с наложением на земельный участок 50:19:0060125:228</w:t>
      </w:r>
      <w:r w:rsidRPr="00702B14">
        <w:rPr>
          <w:rFonts w:ascii="Times New Roman" w:hAnsi="Times New Roman" w:cs="Times New Roman"/>
          <w:b/>
          <w:sz w:val="24"/>
          <w:szCs w:val="24"/>
        </w:rPr>
        <w:t>.</w:t>
      </w:r>
      <w:r w:rsidR="007E3A6A" w:rsidRPr="007E3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B14" w:rsidRDefault="00702B14" w:rsidP="007E3A6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вышеизложенного, </w:t>
      </w:r>
      <w:r w:rsidRPr="003E6F18">
        <w:rPr>
          <w:rFonts w:ascii="Times New Roman" w:hAnsi="Times New Roman" w:cs="Times New Roman"/>
          <w:b/>
          <w:sz w:val="24"/>
          <w:szCs w:val="24"/>
        </w:rPr>
        <w:t xml:space="preserve">просим </w:t>
      </w:r>
      <w:r w:rsidR="003E6F18" w:rsidRPr="003E6F18">
        <w:rPr>
          <w:rFonts w:ascii="Times New Roman" w:hAnsi="Times New Roman" w:cs="Times New Roman"/>
          <w:b/>
          <w:sz w:val="24"/>
          <w:szCs w:val="24"/>
        </w:rPr>
        <w:t>передвинуть границу</w:t>
      </w:r>
      <w:r w:rsidR="003E6F18">
        <w:rPr>
          <w:rFonts w:ascii="Times New Roman" w:hAnsi="Times New Roman" w:cs="Times New Roman"/>
          <w:sz w:val="24"/>
          <w:szCs w:val="24"/>
        </w:rPr>
        <w:t xml:space="preserve"> </w:t>
      </w:r>
      <w:r w:rsidR="003E6F18" w:rsidRPr="00702B14">
        <w:rPr>
          <w:rFonts w:ascii="Times New Roman" w:hAnsi="Times New Roman" w:cs="Times New Roman"/>
          <w:b/>
          <w:sz w:val="24"/>
          <w:szCs w:val="24"/>
        </w:rPr>
        <w:t>зон</w:t>
      </w:r>
      <w:r w:rsidR="003E6F18">
        <w:rPr>
          <w:rFonts w:ascii="Times New Roman" w:hAnsi="Times New Roman" w:cs="Times New Roman"/>
          <w:b/>
          <w:sz w:val="24"/>
          <w:szCs w:val="24"/>
        </w:rPr>
        <w:t>ы</w:t>
      </w:r>
      <w:r w:rsidR="003E6F18" w:rsidRPr="00702B14">
        <w:rPr>
          <w:rFonts w:ascii="Times New Roman" w:hAnsi="Times New Roman" w:cs="Times New Roman"/>
          <w:b/>
          <w:sz w:val="24"/>
          <w:szCs w:val="24"/>
        </w:rPr>
        <w:t xml:space="preserve"> охраны памятника З. Космодемьянской</w:t>
      </w:r>
      <w:r w:rsidR="003E6F18">
        <w:rPr>
          <w:rFonts w:ascii="Times New Roman" w:hAnsi="Times New Roman" w:cs="Times New Roman"/>
          <w:b/>
          <w:sz w:val="24"/>
          <w:szCs w:val="24"/>
        </w:rPr>
        <w:t xml:space="preserve"> с территории принадлежащего нам земельного участка.</w:t>
      </w:r>
    </w:p>
    <w:p w:rsidR="0065732D" w:rsidRPr="00F92323" w:rsidRDefault="0065732D" w:rsidP="00805F8C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65732D" w:rsidRPr="00F92323" w:rsidRDefault="0065732D" w:rsidP="0065732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F3102D">
        <w:rPr>
          <w:rFonts w:ascii="Times New Roman" w:hAnsi="Times New Roman" w:cs="Times New Roman"/>
          <w:sz w:val="24"/>
          <w:szCs w:val="24"/>
        </w:rPr>
        <w:t>ООО «Арсенал Плюс»</w:t>
      </w:r>
      <w:r w:rsidR="008F40C0">
        <w:rPr>
          <w:rFonts w:ascii="Times New Roman" w:hAnsi="Times New Roman" w:cs="Times New Roman"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sz w:val="24"/>
          <w:szCs w:val="24"/>
        </w:rPr>
        <w:t>по доверенности Жулич Т.В.</w:t>
      </w:r>
    </w:p>
    <w:p w:rsidR="0065732D" w:rsidRPr="00F92323" w:rsidRDefault="0065732D" w:rsidP="008F40C0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lastRenderedPageBreak/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 (КВ.1)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3102D">
        <w:rPr>
          <w:rFonts w:ascii="Times New Roman" w:hAnsi="Times New Roman" w:cs="Times New Roman"/>
          <w:sz w:val="24"/>
          <w:szCs w:val="24"/>
        </w:rPr>
        <w:t>50:19:0060125:228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65732D" w:rsidRPr="00F92323" w:rsidRDefault="0065732D" w:rsidP="0065732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sectPr w:rsidR="0065732D" w:rsidRPr="00F92323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0E" w:rsidRDefault="004A1B0E" w:rsidP="00EB33F4">
      <w:pPr>
        <w:spacing w:after="0" w:line="240" w:lineRule="auto"/>
      </w:pPr>
      <w:r>
        <w:separator/>
      </w:r>
    </w:p>
  </w:endnote>
  <w:end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456C59">
          <w:rPr>
            <w:rFonts w:ascii="Times New Roman" w:hAnsi="Times New Roman" w:cs="Times New Roman"/>
            <w:noProof/>
          </w:rPr>
          <w:t>5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0E" w:rsidRDefault="004A1B0E" w:rsidP="00EB33F4">
      <w:pPr>
        <w:spacing w:after="0" w:line="240" w:lineRule="auto"/>
      </w:pPr>
      <w:r>
        <w:separator/>
      </w:r>
    </w:p>
  </w:footnote>
  <w:footnote w:type="continuationSeparator" w:id="0">
    <w:p w:rsidR="004A1B0E" w:rsidRDefault="004A1B0E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814E0B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07F46"/>
    <w:rsid w:val="00025F97"/>
    <w:rsid w:val="00034BF3"/>
    <w:rsid w:val="000416DF"/>
    <w:rsid w:val="000425C0"/>
    <w:rsid w:val="0004627F"/>
    <w:rsid w:val="0005014C"/>
    <w:rsid w:val="000572B6"/>
    <w:rsid w:val="00060955"/>
    <w:rsid w:val="000615EE"/>
    <w:rsid w:val="0006568D"/>
    <w:rsid w:val="00072D2D"/>
    <w:rsid w:val="00075238"/>
    <w:rsid w:val="000767BE"/>
    <w:rsid w:val="000772C7"/>
    <w:rsid w:val="00097054"/>
    <w:rsid w:val="000C14F6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74ACC"/>
    <w:rsid w:val="001A4FCF"/>
    <w:rsid w:val="001B1BE6"/>
    <w:rsid w:val="001D3DC4"/>
    <w:rsid w:val="001E362A"/>
    <w:rsid w:val="001E477C"/>
    <w:rsid w:val="001F1850"/>
    <w:rsid w:val="00204A66"/>
    <w:rsid w:val="00210AF0"/>
    <w:rsid w:val="00216584"/>
    <w:rsid w:val="00216DDC"/>
    <w:rsid w:val="002228DC"/>
    <w:rsid w:val="0022704F"/>
    <w:rsid w:val="00237D0F"/>
    <w:rsid w:val="002406D2"/>
    <w:rsid w:val="00252A31"/>
    <w:rsid w:val="0025417C"/>
    <w:rsid w:val="002574C0"/>
    <w:rsid w:val="00261565"/>
    <w:rsid w:val="0026222F"/>
    <w:rsid w:val="002639BA"/>
    <w:rsid w:val="0027155C"/>
    <w:rsid w:val="00273605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38E7"/>
    <w:rsid w:val="002D3384"/>
    <w:rsid w:val="002E1336"/>
    <w:rsid w:val="002E21F5"/>
    <w:rsid w:val="002F0353"/>
    <w:rsid w:val="003120B0"/>
    <w:rsid w:val="00312157"/>
    <w:rsid w:val="00326E6F"/>
    <w:rsid w:val="00345331"/>
    <w:rsid w:val="003460B4"/>
    <w:rsid w:val="00347AB6"/>
    <w:rsid w:val="003513F9"/>
    <w:rsid w:val="003531D6"/>
    <w:rsid w:val="00363B72"/>
    <w:rsid w:val="00364B54"/>
    <w:rsid w:val="00367767"/>
    <w:rsid w:val="003709D3"/>
    <w:rsid w:val="003733E8"/>
    <w:rsid w:val="003751B1"/>
    <w:rsid w:val="003801C1"/>
    <w:rsid w:val="00390F34"/>
    <w:rsid w:val="00397326"/>
    <w:rsid w:val="003C01CC"/>
    <w:rsid w:val="003C5B74"/>
    <w:rsid w:val="003E6F18"/>
    <w:rsid w:val="004025A8"/>
    <w:rsid w:val="004156BE"/>
    <w:rsid w:val="00417FFC"/>
    <w:rsid w:val="004275AA"/>
    <w:rsid w:val="00427738"/>
    <w:rsid w:val="00441B8D"/>
    <w:rsid w:val="00442580"/>
    <w:rsid w:val="00444D46"/>
    <w:rsid w:val="00456C59"/>
    <w:rsid w:val="004620EC"/>
    <w:rsid w:val="004743E5"/>
    <w:rsid w:val="004A1B0E"/>
    <w:rsid w:val="004B1909"/>
    <w:rsid w:val="004B3D26"/>
    <w:rsid w:val="004B4B89"/>
    <w:rsid w:val="004D3D2E"/>
    <w:rsid w:val="004D7DEF"/>
    <w:rsid w:val="004E4EC3"/>
    <w:rsid w:val="004E6BFA"/>
    <w:rsid w:val="004F6A7D"/>
    <w:rsid w:val="004F7114"/>
    <w:rsid w:val="00507C9B"/>
    <w:rsid w:val="005168FC"/>
    <w:rsid w:val="0052423F"/>
    <w:rsid w:val="005371EB"/>
    <w:rsid w:val="00545A5B"/>
    <w:rsid w:val="005503F8"/>
    <w:rsid w:val="0055234E"/>
    <w:rsid w:val="00561FD4"/>
    <w:rsid w:val="00576B14"/>
    <w:rsid w:val="00580EEB"/>
    <w:rsid w:val="00594602"/>
    <w:rsid w:val="005A51A7"/>
    <w:rsid w:val="005C7944"/>
    <w:rsid w:val="005E3063"/>
    <w:rsid w:val="005F3A07"/>
    <w:rsid w:val="005F7A6A"/>
    <w:rsid w:val="00603083"/>
    <w:rsid w:val="006059AD"/>
    <w:rsid w:val="006217C1"/>
    <w:rsid w:val="00632C2F"/>
    <w:rsid w:val="0063545B"/>
    <w:rsid w:val="006404CC"/>
    <w:rsid w:val="00642E7E"/>
    <w:rsid w:val="00643527"/>
    <w:rsid w:val="00653A6D"/>
    <w:rsid w:val="00656DC8"/>
    <w:rsid w:val="0065732D"/>
    <w:rsid w:val="00696E81"/>
    <w:rsid w:val="006971BB"/>
    <w:rsid w:val="00697756"/>
    <w:rsid w:val="006A12A7"/>
    <w:rsid w:val="006A6506"/>
    <w:rsid w:val="006B0C52"/>
    <w:rsid w:val="006B0C5C"/>
    <w:rsid w:val="006B5BD2"/>
    <w:rsid w:val="006C0344"/>
    <w:rsid w:val="006D0888"/>
    <w:rsid w:val="006E1460"/>
    <w:rsid w:val="006E2794"/>
    <w:rsid w:val="006E46BB"/>
    <w:rsid w:val="006E5B4A"/>
    <w:rsid w:val="006F0384"/>
    <w:rsid w:val="006F1CBF"/>
    <w:rsid w:val="00701DA0"/>
    <w:rsid w:val="00702B14"/>
    <w:rsid w:val="007034C9"/>
    <w:rsid w:val="00716769"/>
    <w:rsid w:val="00717BD7"/>
    <w:rsid w:val="00753A1F"/>
    <w:rsid w:val="00760AAF"/>
    <w:rsid w:val="0076152C"/>
    <w:rsid w:val="007872F9"/>
    <w:rsid w:val="007957BF"/>
    <w:rsid w:val="007A056E"/>
    <w:rsid w:val="007A103F"/>
    <w:rsid w:val="007B4BAC"/>
    <w:rsid w:val="007C45F2"/>
    <w:rsid w:val="007D4EF2"/>
    <w:rsid w:val="007E069A"/>
    <w:rsid w:val="007E3A6A"/>
    <w:rsid w:val="007E63F4"/>
    <w:rsid w:val="0080181F"/>
    <w:rsid w:val="00805F8C"/>
    <w:rsid w:val="00816228"/>
    <w:rsid w:val="00821A7D"/>
    <w:rsid w:val="0083246E"/>
    <w:rsid w:val="00834135"/>
    <w:rsid w:val="00836815"/>
    <w:rsid w:val="00837BEA"/>
    <w:rsid w:val="00844122"/>
    <w:rsid w:val="00856793"/>
    <w:rsid w:val="00863C70"/>
    <w:rsid w:val="00875697"/>
    <w:rsid w:val="00876581"/>
    <w:rsid w:val="00876EA2"/>
    <w:rsid w:val="00877D12"/>
    <w:rsid w:val="00885B09"/>
    <w:rsid w:val="008A39E5"/>
    <w:rsid w:val="008B0B55"/>
    <w:rsid w:val="008B75EE"/>
    <w:rsid w:val="008C1017"/>
    <w:rsid w:val="008C275A"/>
    <w:rsid w:val="008D0714"/>
    <w:rsid w:val="008D1F6B"/>
    <w:rsid w:val="008D4AE4"/>
    <w:rsid w:val="008E297A"/>
    <w:rsid w:val="008E7DDA"/>
    <w:rsid w:val="008F0F6A"/>
    <w:rsid w:val="008F40C0"/>
    <w:rsid w:val="0091073B"/>
    <w:rsid w:val="00910E96"/>
    <w:rsid w:val="00914C7E"/>
    <w:rsid w:val="00925772"/>
    <w:rsid w:val="00930740"/>
    <w:rsid w:val="009333DA"/>
    <w:rsid w:val="0094154A"/>
    <w:rsid w:val="00946FC1"/>
    <w:rsid w:val="00951ABB"/>
    <w:rsid w:val="00953542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92781"/>
    <w:rsid w:val="009A17AD"/>
    <w:rsid w:val="009A1C2C"/>
    <w:rsid w:val="009C16E6"/>
    <w:rsid w:val="009D1A4F"/>
    <w:rsid w:val="009D63EE"/>
    <w:rsid w:val="009E75F3"/>
    <w:rsid w:val="009F2DD9"/>
    <w:rsid w:val="009F4F21"/>
    <w:rsid w:val="009F52E5"/>
    <w:rsid w:val="009F64C0"/>
    <w:rsid w:val="00A00287"/>
    <w:rsid w:val="00A03B3F"/>
    <w:rsid w:val="00A178F1"/>
    <w:rsid w:val="00A22F39"/>
    <w:rsid w:val="00A37397"/>
    <w:rsid w:val="00A458F2"/>
    <w:rsid w:val="00A46156"/>
    <w:rsid w:val="00A560DE"/>
    <w:rsid w:val="00A63185"/>
    <w:rsid w:val="00A8170A"/>
    <w:rsid w:val="00A87BAA"/>
    <w:rsid w:val="00AA74DA"/>
    <w:rsid w:val="00AB55C9"/>
    <w:rsid w:val="00AC1FAA"/>
    <w:rsid w:val="00AD2AA3"/>
    <w:rsid w:val="00AE00D2"/>
    <w:rsid w:val="00AF2F11"/>
    <w:rsid w:val="00AF3E47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77BB"/>
    <w:rsid w:val="00B911F9"/>
    <w:rsid w:val="00B91562"/>
    <w:rsid w:val="00B96D03"/>
    <w:rsid w:val="00BC4B73"/>
    <w:rsid w:val="00BD5326"/>
    <w:rsid w:val="00BE6864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50C65"/>
    <w:rsid w:val="00C6109C"/>
    <w:rsid w:val="00CA193D"/>
    <w:rsid w:val="00CA6C42"/>
    <w:rsid w:val="00CB3148"/>
    <w:rsid w:val="00CB6D36"/>
    <w:rsid w:val="00CD1059"/>
    <w:rsid w:val="00CE1E5B"/>
    <w:rsid w:val="00CE7368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2196"/>
    <w:rsid w:val="00DD32E7"/>
    <w:rsid w:val="00DF0806"/>
    <w:rsid w:val="00DF41CB"/>
    <w:rsid w:val="00DF4D6B"/>
    <w:rsid w:val="00E0084F"/>
    <w:rsid w:val="00E03A93"/>
    <w:rsid w:val="00E03EF0"/>
    <w:rsid w:val="00E0497D"/>
    <w:rsid w:val="00E070F8"/>
    <w:rsid w:val="00E13FD5"/>
    <w:rsid w:val="00E22FD5"/>
    <w:rsid w:val="00E23289"/>
    <w:rsid w:val="00E26056"/>
    <w:rsid w:val="00E32196"/>
    <w:rsid w:val="00E35B48"/>
    <w:rsid w:val="00E40AF8"/>
    <w:rsid w:val="00E5625B"/>
    <w:rsid w:val="00E72D2B"/>
    <w:rsid w:val="00E73252"/>
    <w:rsid w:val="00E74740"/>
    <w:rsid w:val="00E75E6E"/>
    <w:rsid w:val="00E807E3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23A9"/>
    <w:rsid w:val="00ED67F2"/>
    <w:rsid w:val="00EE6CF8"/>
    <w:rsid w:val="00EF2CB9"/>
    <w:rsid w:val="00EF38BE"/>
    <w:rsid w:val="00F02145"/>
    <w:rsid w:val="00F12786"/>
    <w:rsid w:val="00F15DF5"/>
    <w:rsid w:val="00F228B7"/>
    <w:rsid w:val="00F25222"/>
    <w:rsid w:val="00F3102D"/>
    <w:rsid w:val="00F43C2B"/>
    <w:rsid w:val="00F44010"/>
    <w:rsid w:val="00F63900"/>
    <w:rsid w:val="00F67B9E"/>
    <w:rsid w:val="00F80E9F"/>
    <w:rsid w:val="00F84AB5"/>
    <w:rsid w:val="00F92323"/>
    <w:rsid w:val="00F960EB"/>
    <w:rsid w:val="00F96650"/>
    <w:rsid w:val="00FA41E6"/>
    <w:rsid w:val="00FB1B38"/>
    <w:rsid w:val="00FB4ADE"/>
    <w:rsid w:val="00FD0EE8"/>
    <w:rsid w:val="00FD151F"/>
    <w:rsid w:val="00FD23CB"/>
    <w:rsid w:val="00FE55DA"/>
    <w:rsid w:val="00FE6908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37EF2-C353-433D-9203-6265E9F5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4029D-12B1-4C5E-BD7D-27EE996C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cp:lastPrinted>2016-12-01T16:26:00Z</cp:lastPrinted>
  <dcterms:created xsi:type="dcterms:W3CDTF">2016-12-01T11:45:00Z</dcterms:created>
  <dcterms:modified xsi:type="dcterms:W3CDTF">2016-12-01T17:33:00Z</dcterms:modified>
</cp:coreProperties>
</file>